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8E640" w14:textId="7512DB0A" w:rsidR="00D32E66" w:rsidRDefault="00000000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4429815"/>
      <w:r w:rsidR="001821F3">
        <w:rPr>
          <w:rFonts w:ascii="Times New Roman" w:hAnsi="Times New Roman" w:cs="Times New Roman" w:hint="eastAsia"/>
          <w:b/>
          <w:bCs/>
          <w:spacing w:val="8"/>
          <w:sz w:val="28"/>
          <w:szCs w:val="28"/>
          <w:shd w:val="clear" w:color="auto" w:fill="FFFFFF"/>
        </w:rPr>
        <w:t>CU</w:t>
      </w:r>
      <w:r>
        <w:rPr>
          <w:rFonts w:ascii="Times New Roman" w:hAnsi="Times New Roman" w:cs="Times New Roman" w:hint="eastAsia"/>
          <w:b/>
          <w:bCs/>
          <w:spacing w:val="8"/>
          <w:sz w:val="28"/>
          <w:szCs w:val="28"/>
          <w:shd w:val="clear" w:color="auto" w:fill="FFFFFF"/>
        </w:rPr>
        <w:t>20</w:t>
      </w:r>
      <w:bookmarkEnd w:id="2"/>
      <w:r w:rsidR="001821F3">
        <w:rPr>
          <w:rFonts w:ascii="Times New Roman" w:hAnsi="Times New Roman" w:cs="Times New Roman" w:hint="eastAsia"/>
          <w:b/>
          <w:bCs/>
          <w:spacing w:val="8"/>
          <w:sz w:val="28"/>
          <w:szCs w:val="28"/>
          <w:shd w:val="clear" w:color="auto" w:fill="FFFFFF"/>
        </w:rPr>
        <w:t>2</w:t>
      </w:r>
      <w:r>
        <w:rPr>
          <w:rFonts w:ascii="Times New Roman" w:hAnsi="Times New Roman" w:cs="Times New Roman" w:hint="eastAsia"/>
          <w:b/>
          <w:bCs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54B5FA4B" w14:textId="77777777" w:rsidR="00D32E66" w:rsidRDefault="00000000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644FEF4D" w14:textId="0CF0FF51" w:rsidR="00D32E66" w:rsidRDefault="00000000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proofErr w:type="gramStart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D82829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CU202</w:t>
      </w:r>
      <w:r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proofErr w:type="gramEnd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699C57EE" w14:textId="77777777" w:rsidR="00D32E66" w:rsidRDefault="00000000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D32E66" w14:paraId="103F474A" w14:textId="77777777">
        <w:trPr>
          <w:trHeight w:val="478"/>
        </w:trPr>
        <w:tc>
          <w:tcPr>
            <w:tcW w:w="3805" w:type="dxa"/>
          </w:tcPr>
          <w:p w14:paraId="2DE62213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70B5F9DB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D32E66" w14:paraId="010DFA9D" w14:textId="77777777">
        <w:trPr>
          <w:trHeight w:val="432"/>
        </w:trPr>
        <w:tc>
          <w:tcPr>
            <w:tcW w:w="3805" w:type="dxa"/>
          </w:tcPr>
          <w:p w14:paraId="669E97C1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6D30B7F4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D32E66" w14:paraId="5B13EF86" w14:textId="77777777">
        <w:trPr>
          <w:trHeight w:val="1316"/>
        </w:trPr>
        <w:tc>
          <w:tcPr>
            <w:tcW w:w="8897" w:type="dxa"/>
            <w:gridSpan w:val="2"/>
            <w:vAlign w:val="center"/>
          </w:tcPr>
          <w:p w14:paraId="10540CF7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03820E7E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</w:t>
            </w:r>
          </w:p>
          <w:p w14:paraId="2F729D93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</w:p>
        </w:tc>
      </w:tr>
    </w:tbl>
    <w:p w14:paraId="26D8C514" w14:textId="77777777" w:rsidR="00D32E66" w:rsidRDefault="00000000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 w:hint="eastAsia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633C3DA5" w14:textId="1915D8CE" w:rsidR="001821F3" w:rsidRDefault="001821F3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proofErr w:type="spellStart"/>
      <w:r w:rsidRPr="001821F3">
        <w:rPr>
          <w:rFonts w:ascii="Times New Roman" w:hAnsi="Times New Roman" w:cs="Times New Roman"/>
          <w:i/>
          <w:iCs/>
          <w:spacing w:val="23"/>
          <w:sz w:val="28"/>
          <w:szCs w:val="28"/>
        </w:rPr>
        <w:t>pEASY</w:t>
      </w:r>
      <w:proofErr w:type="spellEnd"/>
      <w:r w:rsidRPr="001821F3"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 w:rsidRPr="001821F3">
        <w:rPr>
          <w:rFonts w:ascii="Times New Roman" w:hAnsi="Times New Roman" w:cs="Times New Roman"/>
          <w:spacing w:val="23"/>
          <w:sz w:val="28"/>
          <w:szCs w:val="28"/>
        </w:rPr>
        <w:t xml:space="preserve"> Pro Seamless Cloning and Assembly Kit </w:t>
      </w:r>
    </w:p>
    <w:p w14:paraId="4E30C50A" w14:textId="0801C8D4" w:rsidR="00D32E66" w:rsidRDefault="001821F3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 w:rsidRPr="001821F3">
        <w:rPr>
          <w:rFonts w:ascii="Times New Roman" w:hAnsi="Times New Roman" w:cs="Times New Roman"/>
          <w:spacing w:val="23"/>
          <w:sz w:val="28"/>
          <w:szCs w:val="28"/>
        </w:rPr>
        <w:t>高效同源重组无缝克隆试剂盒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CU202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)</w:t>
      </w:r>
    </w:p>
    <w:p w14:paraId="400401C6" w14:textId="77777777" w:rsidR="00D32E66" w:rsidRDefault="00D32E66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74C4ED68" w14:textId="77777777" w:rsidR="00D32E66" w:rsidRDefault="00000000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13E7B046" w14:textId="0B47B274" w:rsidR="002A096E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3" w:name="OLE_LINK3"/>
      <w:r>
        <w:rPr>
          <w:rFonts w:ascii="Times New Roman" w:hAnsi="Times New Roman" w:cs="Times New Roman" w:hint="eastAsia"/>
          <w:bCs/>
          <w:sz w:val="28"/>
          <w:szCs w:val="28"/>
        </w:rPr>
        <w:t>连接所用的载体类型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bookmarkStart w:id="4" w:name="OLE_LINK4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  <w:bookmarkEnd w:id="4"/>
    </w:p>
    <w:p w14:paraId="635E69D8" w14:textId="18CD9B6E" w:rsidR="002A096E" w:rsidRDefault="001821F3" w:rsidP="002A096E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 w:hint="eastAsia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大小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kb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</w:p>
    <w:p w14:paraId="41D49EE0" w14:textId="584E44CA" w:rsidR="00D32E66" w:rsidRDefault="001821F3" w:rsidP="002A096E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线性化方式</w:t>
      </w:r>
      <w:bookmarkStart w:id="5" w:name="OLE_LINK5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。</w:t>
      </w:r>
      <w:bookmarkEnd w:id="5"/>
    </w:p>
    <w:p w14:paraId="0CA62AEE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 w:hint="eastAsia"/>
          <w:bCs/>
          <w:sz w:val="28"/>
          <w:szCs w:val="28"/>
        </w:rPr>
      </w:pPr>
    </w:p>
    <w:p w14:paraId="5DC9AE19" w14:textId="7346519D" w:rsidR="00D32E66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lastRenderedPageBreak/>
        <w:t>连接</w:t>
      </w:r>
      <w:r>
        <w:rPr>
          <w:rFonts w:ascii="Times New Roman" w:hAnsi="Times New Roman" w:cs="Times New Roman" w:hint="eastAsia"/>
          <w:bCs/>
          <w:sz w:val="28"/>
          <w:szCs w:val="28"/>
        </w:rPr>
        <w:t>的片段个数及大小</w:t>
      </w:r>
    </w:p>
    <w:p w14:paraId="4EE41779" w14:textId="77777777" w:rsidR="001821F3" w:rsidRDefault="001821F3" w:rsidP="001821F3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0EFFD0E" w14:textId="77777777" w:rsidR="001821F3" w:rsidRDefault="001821F3" w:rsidP="001821F3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 w:hint="eastAsia"/>
          <w:bCs/>
          <w:sz w:val="28"/>
          <w:szCs w:val="28"/>
        </w:rPr>
      </w:pPr>
    </w:p>
    <w:p w14:paraId="55AF87FF" w14:textId="1201A7F2" w:rsidR="001821F3" w:rsidRDefault="001821F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连接所用的体系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proofErr w:type="spellStart"/>
      <w:r w:rsidR="002A096E" w:rsidRPr="002A096E">
        <w:rPr>
          <w:rFonts w:ascii="Times New Roman" w:hAnsi="Times New Roman" w:cs="Times New Roman"/>
          <w:bCs/>
          <w:sz w:val="28"/>
          <w:szCs w:val="28"/>
        </w:rPr>
        <w:t>μl</w:t>
      </w:r>
      <w:proofErr w:type="spellEnd"/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；</w:t>
      </w:r>
      <w:r>
        <w:rPr>
          <w:rFonts w:ascii="Times New Roman" w:hAnsi="Times New Roman" w:cs="Times New Roman" w:hint="eastAsia"/>
          <w:bCs/>
          <w:sz w:val="28"/>
          <w:szCs w:val="28"/>
        </w:rPr>
        <w:t>连接时间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r w:rsidR="002A096E"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   </w:t>
      </w:r>
      <w:r w:rsidR="002A096E">
        <w:rPr>
          <w:rFonts w:ascii="Times New Roman" w:hAnsi="Times New Roman" w:cs="Times New Roman" w:hint="eastAsia"/>
          <w:bCs/>
          <w:sz w:val="28"/>
          <w:szCs w:val="28"/>
        </w:rPr>
        <w:t>min</w:t>
      </w:r>
      <w:r w:rsidR="002A096E">
        <w:rPr>
          <w:rFonts w:ascii="Times New Roman" w:hAnsi="Times New Roman" w:cs="Times New Roman" w:hint="eastAsia"/>
          <w:bCs/>
          <w:sz w:val="28"/>
          <w:szCs w:val="28"/>
        </w:rPr>
        <w:t>。</w:t>
      </w:r>
    </w:p>
    <w:p w14:paraId="1D28D36B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2437DA6" w14:textId="77777777" w:rsidR="00D32E66" w:rsidRDefault="00D32E6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238119D" w14:textId="79FB7B5F" w:rsidR="00D32E66" w:rsidRDefault="00000000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原始数据（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琼脂</w:t>
      </w:r>
      <w:r w:rsidR="007C026C">
        <w:rPr>
          <w:rFonts w:ascii="Times New Roman" w:hAnsi="Times New Roman" w:cs="Times New Roman" w:hint="eastAsia"/>
          <w:bCs/>
          <w:sz w:val="28"/>
          <w:szCs w:val="28"/>
        </w:rPr>
        <w:t>糖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凝胶电泳图，</w:t>
      </w:r>
      <w:r w:rsidR="007C026C">
        <w:rPr>
          <w:rFonts w:ascii="Times New Roman" w:hAnsi="Times New Roman" w:cs="Times New Roman" w:hint="eastAsia"/>
          <w:bCs/>
          <w:sz w:val="28"/>
          <w:szCs w:val="28"/>
        </w:rPr>
        <w:t>标注出目的片段，并提供经下游实验验证的</w:t>
      </w:r>
      <w:r w:rsidR="001821F3">
        <w:rPr>
          <w:rFonts w:ascii="Times New Roman" w:hAnsi="Times New Roman" w:cs="Times New Roman" w:hint="eastAsia"/>
          <w:bCs/>
          <w:sz w:val="28"/>
          <w:szCs w:val="28"/>
        </w:rPr>
        <w:t>阳性率</w:t>
      </w:r>
      <w:r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bookmarkEnd w:id="3"/>
    <w:p w14:paraId="2C087261" w14:textId="77777777" w:rsidR="00D32E66" w:rsidRDefault="00000000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5B18AB82" w14:textId="1A3C56E0" w:rsidR="00D32E66" w:rsidRDefault="00000000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</w:t>
      </w:r>
    </w:p>
    <w:p w14:paraId="5C7883E0" w14:textId="77777777" w:rsidR="00D32E66" w:rsidRDefault="00000000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想</w:t>
      </w:r>
      <w:r>
        <w:rPr>
          <w:rFonts w:ascii="Times New Roman" w:hAnsi="Times New Roman" w:cs="Times New Roman" w:hint="eastAsia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16680690" w14:textId="77777777" w:rsidR="00D32E66" w:rsidRDefault="00D32E66">
      <w:pPr>
        <w:rPr>
          <w:rFonts w:ascii="Times New Roman" w:eastAsia="宋体" w:hAnsi="Times New Roman" w:cs="Times New Roman"/>
          <w:sz w:val="28"/>
          <w:szCs w:val="28"/>
        </w:rPr>
      </w:pPr>
    </w:p>
    <w:p w14:paraId="2FD08227" w14:textId="77777777" w:rsidR="00D32E66" w:rsidRDefault="00D32E66">
      <w:pPr>
        <w:rPr>
          <w:rFonts w:ascii="Times New Roman" w:eastAsia="宋体" w:hAnsi="Times New Roman" w:cs="Times New Roman"/>
          <w:sz w:val="28"/>
          <w:szCs w:val="28"/>
        </w:rPr>
      </w:pPr>
    </w:p>
    <w:p w14:paraId="6D1DE2B7" w14:textId="77777777" w:rsidR="00D32E66" w:rsidRDefault="0000000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2E8F6A70" w14:textId="7E206BA2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1821F3">
        <w:rPr>
          <w:rFonts w:ascii="Times New Roman" w:eastAsia="宋体" w:hAnsi="Times New Roman" w:cs="Times New Roman" w:hint="eastAsia"/>
          <w:sz w:val="28"/>
          <w:szCs w:val="28"/>
        </w:rPr>
        <w:t>CU202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4EF30A27" w14:textId="77777777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5CD94E3C" w14:textId="77777777" w:rsidR="00D32E66" w:rsidRDefault="00000000">
      <w:r>
        <w:t xml:space="preserve"> </w:t>
      </w:r>
      <w:bookmarkEnd w:id="0"/>
      <w:bookmarkEnd w:id="1"/>
    </w:p>
    <w:sectPr w:rsidR="00D32E6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6C86B" w14:textId="77777777" w:rsidR="00E6427A" w:rsidRDefault="00E6427A">
      <w:r>
        <w:separator/>
      </w:r>
    </w:p>
  </w:endnote>
  <w:endnote w:type="continuationSeparator" w:id="0">
    <w:p w14:paraId="10A188B9" w14:textId="77777777" w:rsidR="00E6427A" w:rsidRDefault="00E64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321A7" w14:textId="77777777" w:rsidR="00E6427A" w:rsidRDefault="00E6427A">
      <w:r>
        <w:separator/>
      </w:r>
    </w:p>
  </w:footnote>
  <w:footnote w:type="continuationSeparator" w:id="0">
    <w:p w14:paraId="69FCEACB" w14:textId="77777777" w:rsidR="00E6427A" w:rsidRDefault="00E642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E02F" w14:textId="77777777" w:rsidR="00D32E66" w:rsidRDefault="00000000">
    <w:pPr>
      <w:spacing w:line="240" w:lineRule="atLeast"/>
      <w:ind w:firstLineChars="200" w:firstLine="641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29FABBF9" wp14:editId="130A1986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3D9F4836" w14:textId="77777777" w:rsidR="00D32E66" w:rsidRDefault="00000000">
    <w:pPr>
      <w:spacing w:line="240" w:lineRule="atLeast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proofErr w:type="spellStart"/>
    <w:r>
      <w:rPr>
        <w:rFonts w:ascii="Times New Roman" w:eastAsia="华文楷体" w:hAnsi="Times New Roman" w:cs="Times New Roman"/>
        <w:b/>
        <w:sz w:val="32"/>
        <w:szCs w:val="32"/>
      </w:rPr>
      <w:t>TransGen</w:t>
    </w:r>
    <w:proofErr w:type="spellEnd"/>
    <w:r>
      <w:rPr>
        <w:rFonts w:ascii="Times New Roman" w:eastAsia="华文楷体" w:hAnsi="Times New Roman" w:cs="Times New Roman"/>
        <w:b/>
        <w:sz w:val="32"/>
        <w:szCs w:val="32"/>
      </w:rPr>
      <w:t xml:space="preserve">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14:paraId="22A210FE" w14:textId="77777777" w:rsidR="00D32E66" w:rsidRDefault="00D32E6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547452438">
    <w:abstractNumId w:val="1"/>
  </w:num>
  <w:num w:numId="2" w16cid:durableId="2051682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21F3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096E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33DF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26C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567D6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89E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2E66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829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427A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246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F6C337"/>
  <w15:docId w15:val="{E8D7213B-5328-49FB-92DA-5DDC12E7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91</Words>
  <Characters>524</Characters>
  <Application>Microsoft Office Word</Application>
  <DocSecurity>0</DocSecurity>
  <Lines>4</Lines>
  <Paragraphs>1</Paragraphs>
  <ScaleCrop>false</ScaleCrop>
  <Company>Sky123.Org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Trans-240903-1</cp:lastModifiedBy>
  <cp:revision>5</cp:revision>
  <cp:lastPrinted>2019-06-18T03:45:00Z</cp:lastPrinted>
  <dcterms:created xsi:type="dcterms:W3CDTF">2025-05-29T08:47:00Z</dcterms:created>
  <dcterms:modified xsi:type="dcterms:W3CDTF">2025-05-29T11:14:00Z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3BFDACAEC31A4D70BAAC940F57D000DC_13</vt:lpwstr>
  </property>
</Properties>
</file>